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1681"/>
        <w:tblW w:w="9180" w:type="dxa"/>
        <w:tblLayout w:type="fixed"/>
        <w:tblLook w:val="04A0"/>
      </w:tblPr>
      <w:tblGrid>
        <w:gridCol w:w="1526"/>
        <w:gridCol w:w="992"/>
        <w:gridCol w:w="2835"/>
        <w:gridCol w:w="1134"/>
        <w:gridCol w:w="1134"/>
        <w:gridCol w:w="1559"/>
      </w:tblGrid>
      <w:tr w:rsidR="0085625A" w:rsidTr="0085625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85625A" w:rsidRDefault="0085625A" w:rsidP="0085625A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85625A" w:rsidRPr="00534BF3" w:rsidTr="0085625A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ind w:left="-108" w:right="-108" w:firstLine="108"/>
              <w:jc w:val="center"/>
            </w:pPr>
            <w:r>
              <w:rPr>
                <w:b/>
              </w:rPr>
              <w:t>półrocze</w:t>
            </w:r>
          </w:p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85625A" w:rsidRPr="00534BF3" w:rsidTr="0085625A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85625A" w:rsidTr="005775C4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5775C4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5775C4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5775C4" w:rsidRDefault="005775C4" w:rsidP="005775C4">
            <w:r>
              <w:t>Podejmowanie działalności gospodarczej -</w:t>
            </w:r>
            <w:r>
              <w:rPr>
                <w:b/>
              </w:rPr>
              <w:t>8</w:t>
            </w:r>
            <w:r w:rsidRPr="00AA79D9">
              <w:rPr>
                <w:b/>
              </w:rPr>
              <w:t>0.000 zł</w:t>
            </w:r>
            <w:r>
              <w:t xml:space="preserve">; </w:t>
            </w:r>
          </w:p>
          <w:p w:rsidR="0085625A" w:rsidRDefault="005775C4" w:rsidP="005775C4">
            <w:pPr>
              <w:ind w:right="175"/>
            </w:pPr>
            <w:r>
              <w:t>Rozwijanie działalności gospodarczej  - 3</w:t>
            </w:r>
            <w:r>
              <w:rPr>
                <w:b/>
              </w:rPr>
              <w:t>00</w:t>
            </w:r>
            <w:r w:rsidRPr="00AA79D9">
              <w:rPr>
                <w:b/>
              </w:rPr>
              <w:t>.000 zł</w:t>
            </w:r>
            <w:r>
              <w:t xml:space="preserve"> ;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5775C4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ED1CFD">
            <w:pPr>
              <w:ind w:right="-221"/>
            </w:pPr>
            <w: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5775C4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5775C4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85625A" w:rsidRDefault="0085625A" w:rsidP="0085625A">
            <w:r>
              <w:t>Podejmowanie działalności gospodarczej -</w:t>
            </w:r>
            <w:r w:rsidR="00A502BA">
              <w:rPr>
                <w:b/>
              </w:rPr>
              <w:t>1.120.000</w:t>
            </w:r>
            <w:r w:rsidRPr="00AA79D9">
              <w:rPr>
                <w:b/>
              </w:rPr>
              <w:t xml:space="preserve"> zł</w:t>
            </w:r>
            <w:r>
              <w:t xml:space="preserve">; </w:t>
            </w:r>
          </w:p>
          <w:p w:rsidR="0085625A" w:rsidRDefault="0085625A" w:rsidP="0085625A">
            <w:r>
              <w:t xml:space="preserve">Rozwijanie działalności gospodarczej  - </w:t>
            </w:r>
            <w:r w:rsidR="00761C24">
              <w:rPr>
                <w:b/>
              </w:rPr>
              <w:t>850</w:t>
            </w:r>
            <w:r w:rsidRPr="00AA79D9">
              <w:rPr>
                <w:b/>
              </w:rPr>
              <w:t>.000 zł</w:t>
            </w:r>
            <w:r>
              <w:t xml:space="preserve"> ;</w:t>
            </w:r>
          </w:p>
          <w:p w:rsidR="0085625A" w:rsidRDefault="0085625A" w:rsidP="00A502BA">
            <w:r>
              <w:t xml:space="preserve">Budowa lub przebudowa ogólnodostępnej i niekomercyjnej infrastruktury turystycznej lub rekreacyjnej lub kulturalnej - </w:t>
            </w:r>
            <w:r w:rsidR="00A502BA">
              <w:rPr>
                <w:b/>
              </w:rPr>
              <w:t>2</w:t>
            </w:r>
            <w:r>
              <w:rPr>
                <w:b/>
              </w:rPr>
              <w:t>.2</w:t>
            </w:r>
            <w:r w:rsidR="00A502BA">
              <w:rPr>
                <w:b/>
              </w:rPr>
              <w:t>5</w:t>
            </w:r>
            <w:r w:rsidRPr="00AA79D9">
              <w:rPr>
                <w:b/>
              </w:rPr>
              <w:t>0.000 zł</w:t>
            </w:r>
            <w:r>
              <w:t xml:space="preserve">; </w:t>
            </w:r>
          </w:p>
          <w:p w:rsidR="00A502BA" w:rsidRDefault="00A502BA" w:rsidP="00A502B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0B1594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vAlign w:val="center"/>
          </w:tcPr>
          <w:p w:rsidR="0085625A" w:rsidRDefault="000B1594" w:rsidP="0085625A">
            <w:r>
              <w:t xml:space="preserve">Inkubator przetwórstwa lokalnego - </w:t>
            </w:r>
            <w:r w:rsidRPr="00AA79D9">
              <w:rPr>
                <w:b/>
              </w:rPr>
              <w:t>500.000 zł;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201</w:t>
            </w:r>
            <w:r w:rsidR="00675266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vAlign w:val="center"/>
          </w:tcPr>
          <w:p w:rsidR="0085625A" w:rsidRDefault="00743AEE" w:rsidP="0085625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55pt;margin-top:-.95pt;width:141pt;height:19.5pt;flip:y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6" type="#_x0000_t32" style="position:absolute;margin-left:-4.55pt;margin-top:-1.4pt;width:139.5pt;height:19.5pt;z-index:25165824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21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</w:t>
            </w:r>
            <w:r w:rsidR="00675266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85625A" w:rsidRPr="00534BF3" w:rsidRDefault="0085625A" w:rsidP="00675266">
            <w:pPr>
              <w:jc w:val="center"/>
              <w:rPr>
                <w:b/>
              </w:rPr>
            </w:pPr>
            <w:r w:rsidRPr="00534BF3">
              <w:rPr>
                <w:b/>
              </w:rPr>
              <w:t>202</w:t>
            </w:r>
            <w:r w:rsidR="0067526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  <w:tr w:rsidR="0085625A" w:rsidTr="0085625A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85625A" w:rsidRPr="00534BF3" w:rsidRDefault="0085625A" w:rsidP="0085625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625A" w:rsidRDefault="0085625A" w:rsidP="0085625A">
            <w:pPr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625A" w:rsidRDefault="0085625A" w:rsidP="0085625A"/>
        </w:tc>
      </w:tr>
    </w:tbl>
    <w:p w:rsidR="00E57670" w:rsidRDefault="00E57670"/>
    <w:sectPr w:rsidR="00E57670" w:rsidSect="0085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0F" w:rsidRDefault="00D13A0F" w:rsidP="0016437F">
      <w:r>
        <w:separator/>
      </w:r>
    </w:p>
  </w:endnote>
  <w:endnote w:type="continuationSeparator" w:id="1">
    <w:p w:rsidR="00D13A0F" w:rsidRDefault="00D13A0F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0F" w:rsidRDefault="00D13A0F" w:rsidP="0016437F">
      <w:r>
        <w:separator/>
      </w:r>
    </w:p>
  </w:footnote>
  <w:footnote w:type="continuationSeparator" w:id="1">
    <w:p w:rsidR="00D13A0F" w:rsidRDefault="00D13A0F" w:rsidP="0016437F">
      <w:r>
        <w:continuationSeparator/>
      </w:r>
    </w:p>
  </w:footnote>
  <w:footnote w:id="2">
    <w:p w:rsidR="0085625A" w:rsidRDefault="0085625A" w:rsidP="008562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85625A" w:rsidRDefault="0085625A" w:rsidP="0085625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164DC"/>
    <w:rsid w:val="0003362E"/>
    <w:rsid w:val="000A2C13"/>
    <w:rsid w:val="000B03E7"/>
    <w:rsid w:val="000B1594"/>
    <w:rsid w:val="00127E21"/>
    <w:rsid w:val="0016437F"/>
    <w:rsid w:val="00197C2A"/>
    <w:rsid w:val="001B059E"/>
    <w:rsid w:val="001E1540"/>
    <w:rsid w:val="00244295"/>
    <w:rsid w:val="003046EF"/>
    <w:rsid w:val="003C77CA"/>
    <w:rsid w:val="003E65BD"/>
    <w:rsid w:val="003F5727"/>
    <w:rsid w:val="00405E52"/>
    <w:rsid w:val="004D2372"/>
    <w:rsid w:val="005104CB"/>
    <w:rsid w:val="005775C4"/>
    <w:rsid w:val="005837AA"/>
    <w:rsid w:val="005B611F"/>
    <w:rsid w:val="005D0586"/>
    <w:rsid w:val="00675266"/>
    <w:rsid w:val="00691EAD"/>
    <w:rsid w:val="006B0C2D"/>
    <w:rsid w:val="006C44AC"/>
    <w:rsid w:val="006C7D04"/>
    <w:rsid w:val="00725980"/>
    <w:rsid w:val="00743AEE"/>
    <w:rsid w:val="00761C24"/>
    <w:rsid w:val="007955C7"/>
    <w:rsid w:val="007B1C98"/>
    <w:rsid w:val="007E13D7"/>
    <w:rsid w:val="00804F20"/>
    <w:rsid w:val="0085625A"/>
    <w:rsid w:val="00951A55"/>
    <w:rsid w:val="009E5A7A"/>
    <w:rsid w:val="00A40937"/>
    <w:rsid w:val="00A502BA"/>
    <w:rsid w:val="00A83D1C"/>
    <w:rsid w:val="00AA79D9"/>
    <w:rsid w:val="00B16416"/>
    <w:rsid w:val="00B91123"/>
    <w:rsid w:val="00B9273B"/>
    <w:rsid w:val="00BE5CE9"/>
    <w:rsid w:val="00C71F20"/>
    <w:rsid w:val="00CA2AB8"/>
    <w:rsid w:val="00D13A0F"/>
    <w:rsid w:val="00D23823"/>
    <w:rsid w:val="00D26788"/>
    <w:rsid w:val="00D45247"/>
    <w:rsid w:val="00D94476"/>
    <w:rsid w:val="00DB6054"/>
    <w:rsid w:val="00E05DF9"/>
    <w:rsid w:val="00E57670"/>
    <w:rsid w:val="00E80896"/>
    <w:rsid w:val="00EB05B4"/>
    <w:rsid w:val="00ED1CFD"/>
    <w:rsid w:val="00F26710"/>
    <w:rsid w:val="00F51FC8"/>
    <w:rsid w:val="00F73920"/>
    <w:rsid w:val="00F82D2A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3BF9-6E37-41B8-BEAD-D7B18E2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Marta</cp:lastModifiedBy>
  <cp:revision>6</cp:revision>
  <cp:lastPrinted>2018-05-02T10:02:00Z</cp:lastPrinted>
  <dcterms:created xsi:type="dcterms:W3CDTF">2018-01-23T09:52:00Z</dcterms:created>
  <dcterms:modified xsi:type="dcterms:W3CDTF">2018-05-14T09:29:00Z</dcterms:modified>
</cp:coreProperties>
</file>